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1918B" w14:textId="77777777" w:rsidR="00424A5A" w:rsidRDefault="00CD14BE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2A99CC0B" wp14:editId="69358F8B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49679F" w14:textId="77777777" w:rsidR="00424A5A" w:rsidRDefault="00424A5A"/>
    <w:p w14:paraId="33192EC8" w14:textId="77777777" w:rsidR="00424A5A" w:rsidRDefault="00424A5A" w:rsidP="00424A5A"/>
    <w:p w14:paraId="68247769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50F4B" w:rsidRPr="00427B3B" w14:paraId="05CE494E" w14:textId="77777777" w:rsidTr="00D50F4B">
        <w:tc>
          <w:tcPr>
            <w:tcW w:w="1080" w:type="dxa"/>
            <w:vAlign w:val="center"/>
          </w:tcPr>
          <w:p w14:paraId="5A05DF4B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E542C85" w14:textId="77777777" w:rsidR="00D50F4B" w:rsidRPr="00427B3B" w:rsidRDefault="00AA362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43001-149/2025-01</w:t>
            </w:r>
          </w:p>
        </w:tc>
        <w:tc>
          <w:tcPr>
            <w:tcW w:w="1080" w:type="dxa"/>
            <w:vAlign w:val="center"/>
          </w:tcPr>
          <w:p w14:paraId="6E3CAFD9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330741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5A9FFFD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A-33/2</w:t>
            </w:r>
            <w:r w:rsidR="00AA3623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50F4B" w:rsidRPr="00427B3B" w14:paraId="5F5C145E" w14:textId="77777777" w:rsidTr="00D50F4B">
        <w:tc>
          <w:tcPr>
            <w:tcW w:w="1080" w:type="dxa"/>
            <w:vAlign w:val="center"/>
          </w:tcPr>
          <w:p w14:paraId="55DEF83F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65E66A97" w14:textId="77777777" w:rsidR="00D50F4B" w:rsidRPr="00427B3B" w:rsidRDefault="00AA362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11</w:t>
            </w:r>
            <w:r w:rsidR="00D50F4B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D50F4B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proofErr w:type="gramEnd"/>
          </w:p>
        </w:tc>
        <w:tc>
          <w:tcPr>
            <w:tcW w:w="1080" w:type="dxa"/>
            <w:vAlign w:val="center"/>
          </w:tcPr>
          <w:p w14:paraId="53941DA9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442D16E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42695E86" w14:textId="77777777" w:rsidR="00D50F4B" w:rsidRPr="00427B3B" w:rsidRDefault="000D3D45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2431-25-000528/0</w:t>
            </w:r>
          </w:p>
        </w:tc>
      </w:tr>
    </w:tbl>
    <w:p w14:paraId="6A86443F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3BF50685" w14:textId="77777777" w:rsidR="00424A5A" w:rsidRDefault="00424A5A"/>
    <w:p w14:paraId="4207E9CB" w14:textId="77777777" w:rsidR="00556816" w:rsidRDefault="00556816">
      <w:pPr>
        <w:rPr>
          <w:sz w:val="22"/>
        </w:rPr>
      </w:pPr>
    </w:p>
    <w:p w14:paraId="44A0E38B" w14:textId="77777777" w:rsidR="00424A5A" w:rsidRPr="00637BE6" w:rsidRDefault="00424A5A">
      <w:pPr>
        <w:rPr>
          <w:sz w:val="22"/>
        </w:rPr>
      </w:pPr>
    </w:p>
    <w:p w14:paraId="6B461A51" w14:textId="77777777" w:rsidR="00556816" w:rsidRPr="00637BE6" w:rsidRDefault="00556816">
      <w:pPr>
        <w:rPr>
          <w:sz w:val="22"/>
        </w:rPr>
      </w:pPr>
    </w:p>
    <w:p w14:paraId="7B6C98EC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10338D8C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24C9F86C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p w14:paraId="734C026D" w14:textId="77777777" w:rsidR="00AA3623" w:rsidRDefault="00AA3623" w:rsidP="00AA3623">
      <w:pPr>
        <w:pStyle w:val="Konnaopomba-besedilo"/>
        <w:jc w:val="center"/>
        <w:rPr>
          <w:rFonts w:ascii="Times New Roman" w:hAnsi="Times New Roman"/>
          <w:b/>
          <w:sz w:val="22"/>
          <w:szCs w:val="22"/>
        </w:rPr>
      </w:pPr>
      <w:r w:rsidRPr="00190FBF">
        <w:rPr>
          <w:rFonts w:ascii="Times New Roman" w:hAnsi="Times New Roman"/>
          <w:b/>
          <w:sz w:val="22"/>
          <w:szCs w:val="22"/>
        </w:rPr>
        <w:t>Izdelava projektne dokumentacije (PZI) gradnje mostov KR0152 čez Poljansko Soro na R1 - 210 / 1110 v km 2,561 in KR0153 čez Poljansko Soro na R1 - 210 / 1110 v km 3,319</w:t>
      </w:r>
    </w:p>
    <w:p w14:paraId="4605FC78" w14:textId="77777777" w:rsidR="00D50F4B" w:rsidRPr="00F71733" w:rsidRDefault="00D50F4B">
      <w:pPr>
        <w:pStyle w:val="Konnaopomba-besedilo"/>
        <w:jc w:val="both"/>
        <w:rPr>
          <w:rFonts w:ascii="Tahoma" w:hAnsi="Tahoma" w:cs="Tahoma"/>
          <w:sz w:val="22"/>
        </w:rPr>
      </w:pPr>
    </w:p>
    <w:p w14:paraId="6EB35E95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724075E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2DF8482F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2A8878AD" w14:textId="77777777">
        <w:trPr>
          <w:trHeight w:val="3511"/>
        </w:trPr>
        <w:tc>
          <w:tcPr>
            <w:tcW w:w="9287" w:type="dxa"/>
          </w:tcPr>
          <w:p w14:paraId="28F5F324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58DCEDCB" w14:textId="77777777" w:rsidR="00F53279" w:rsidRDefault="00F53279" w:rsidP="00686879">
            <w:pPr>
              <w:jc w:val="both"/>
              <w:rPr>
                <w:rFonts w:ascii="Arial" w:hAnsi="Arial" w:cs="Arial"/>
                <w:sz w:val="22"/>
              </w:rPr>
            </w:pPr>
          </w:p>
          <w:p w14:paraId="196313D9" w14:textId="77777777" w:rsidR="00F53279" w:rsidRDefault="00F53279" w:rsidP="00686879">
            <w:pPr>
              <w:jc w:val="both"/>
              <w:rPr>
                <w:rFonts w:ascii="Arial" w:hAnsi="Arial" w:cs="Arial"/>
                <w:sz w:val="22"/>
              </w:rPr>
            </w:pPr>
          </w:p>
          <w:p w14:paraId="7E7D6B2A" w14:textId="3F0108FB" w:rsidR="00AA3623" w:rsidRPr="00190FBF" w:rsidRDefault="00AA3623" w:rsidP="00686879">
            <w:pPr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Naročnik </w:t>
            </w:r>
            <w:r w:rsidR="00F53279">
              <w:rPr>
                <w:rFonts w:ascii="Arial" w:hAnsi="Arial" w:cs="Arial"/>
                <w:sz w:val="22"/>
              </w:rPr>
              <w:t>spreminja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F53279">
              <w:rPr>
                <w:rFonts w:ascii="Arial" w:hAnsi="Arial" w:cs="Arial"/>
                <w:sz w:val="22"/>
              </w:rPr>
              <w:t>s</w:t>
            </w:r>
            <w:r>
              <w:rPr>
                <w:rFonts w:ascii="Arial" w:hAnsi="Arial" w:cs="Arial"/>
                <w:sz w:val="22"/>
              </w:rPr>
              <w:t>pecifikacijo del in odgovornega kadra, ki pri obeh objektih (KR0152, KR0153) zajema postavko izdela</w:t>
            </w:r>
            <w:r w:rsidR="00686879">
              <w:rPr>
                <w:rFonts w:ascii="Arial" w:hAnsi="Arial" w:cs="Arial"/>
                <w:sz w:val="22"/>
              </w:rPr>
              <w:t>v</w:t>
            </w:r>
            <w:r>
              <w:rPr>
                <w:rFonts w:ascii="Arial" w:hAnsi="Arial" w:cs="Arial"/>
                <w:sz w:val="22"/>
              </w:rPr>
              <w:t>e načrta</w:t>
            </w:r>
            <w:r w:rsidRPr="00A51F06">
              <w:rPr>
                <w:rFonts w:ascii="Arial" w:hAnsi="Arial" w:cs="Arial"/>
                <w:sz w:val="22"/>
              </w:rPr>
              <w:t xml:space="preserve"> </w:t>
            </w:r>
            <w:proofErr w:type="gramStart"/>
            <w:r w:rsidRPr="00A51F06">
              <w:rPr>
                <w:rFonts w:ascii="Arial" w:hAnsi="Arial" w:cs="Arial"/>
                <w:sz w:val="22"/>
              </w:rPr>
              <w:t>TK</w:t>
            </w:r>
            <w:proofErr w:type="gramEnd"/>
            <w:r w:rsidRPr="00A51F06">
              <w:rPr>
                <w:rFonts w:ascii="Arial" w:hAnsi="Arial" w:cs="Arial"/>
                <w:sz w:val="22"/>
              </w:rPr>
              <w:t xml:space="preserve"> kabelske kanalizacije, telekomunikacijskih in optičnih vodov na nivoju PZI (v skladu z zahtevami iz projektne naloge in pogoji)</w:t>
            </w:r>
            <w:r>
              <w:rPr>
                <w:rFonts w:ascii="Arial" w:hAnsi="Arial" w:cs="Arial"/>
                <w:sz w:val="22"/>
              </w:rPr>
              <w:t>.</w:t>
            </w:r>
          </w:p>
          <w:p w14:paraId="2C852837" w14:textId="77777777" w:rsidR="00CD14BE" w:rsidRDefault="00CD14B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0B64867F" w14:textId="77777777" w:rsidR="00CD14BE" w:rsidRPr="00F71733" w:rsidRDefault="00CD14BE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508A43B6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6354862A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CABEC6C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F8578" w14:textId="77777777" w:rsidR="00B25F36" w:rsidRDefault="00B25F36">
      <w:r>
        <w:separator/>
      </w:r>
    </w:p>
  </w:endnote>
  <w:endnote w:type="continuationSeparator" w:id="0">
    <w:p w14:paraId="21623893" w14:textId="77777777" w:rsidR="00B25F36" w:rsidRDefault="00B2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AC43C" w14:textId="77777777" w:rsidR="00CD14BE" w:rsidRDefault="00CD14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2F9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16BF72EA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4B32908B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DDFF26B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363EF7A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6BE6F7DB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D14BE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9A83347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54C41471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AD351" w14:textId="77777777" w:rsidR="00A17575" w:rsidRDefault="00A17575" w:rsidP="002507C2">
    <w:pPr>
      <w:pStyle w:val="Noga"/>
      <w:ind w:firstLine="540"/>
    </w:pPr>
    <w:r>
      <w:t xml:space="preserve">  </w:t>
    </w:r>
    <w:r w:rsidR="00CD14BE" w:rsidRPr="00643501">
      <w:rPr>
        <w:noProof/>
        <w:lang w:eastAsia="sl-SI"/>
      </w:rPr>
      <w:drawing>
        <wp:inline distT="0" distB="0" distL="0" distR="0" wp14:anchorId="27E8C0B1" wp14:editId="2735029F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643501">
      <w:rPr>
        <w:noProof/>
        <w:lang w:eastAsia="sl-SI"/>
      </w:rPr>
      <w:drawing>
        <wp:inline distT="0" distB="0" distL="0" distR="0" wp14:anchorId="37B249B5" wp14:editId="4DC26438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CF74F9">
      <w:rPr>
        <w:noProof/>
        <w:lang w:eastAsia="sl-SI"/>
      </w:rPr>
      <w:drawing>
        <wp:inline distT="0" distB="0" distL="0" distR="0" wp14:anchorId="358B8C6A" wp14:editId="459690B4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059985A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D0C7A0" w14:textId="77777777" w:rsidR="00B25F36" w:rsidRDefault="00B25F36">
      <w:r>
        <w:separator/>
      </w:r>
    </w:p>
  </w:footnote>
  <w:footnote w:type="continuationSeparator" w:id="0">
    <w:p w14:paraId="22771587" w14:textId="77777777" w:rsidR="00B25F36" w:rsidRDefault="00B25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7F680" w14:textId="77777777" w:rsidR="00CD14BE" w:rsidRDefault="00CD14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CF17F" w14:textId="77777777" w:rsidR="00CD14BE" w:rsidRDefault="00CD14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F1100" w14:textId="77777777" w:rsidR="00CD14BE" w:rsidRDefault="00CD14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4BE"/>
    <w:rsid w:val="000646A9"/>
    <w:rsid w:val="000D3D45"/>
    <w:rsid w:val="001836BB"/>
    <w:rsid w:val="002507C2"/>
    <w:rsid w:val="002B10C8"/>
    <w:rsid w:val="003133A6"/>
    <w:rsid w:val="00401F0C"/>
    <w:rsid w:val="00424A5A"/>
    <w:rsid w:val="004A2C75"/>
    <w:rsid w:val="004B34B5"/>
    <w:rsid w:val="004F324C"/>
    <w:rsid w:val="00556816"/>
    <w:rsid w:val="005B3896"/>
    <w:rsid w:val="00637BE6"/>
    <w:rsid w:val="00686879"/>
    <w:rsid w:val="00693961"/>
    <w:rsid w:val="00886791"/>
    <w:rsid w:val="008F314A"/>
    <w:rsid w:val="00A05C73"/>
    <w:rsid w:val="00A17575"/>
    <w:rsid w:val="00A6626B"/>
    <w:rsid w:val="00AA3623"/>
    <w:rsid w:val="00AB6E6C"/>
    <w:rsid w:val="00B05C73"/>
    <w:rsid w:val="00B25F36"/>
    <w:rsid w:val="00BA38BA"/>
    <w:rsid w:val="00CB552E"/>
    <w:rsid w:val="00CD14BE"/>
    <w:rsid w:val="00D50F4B"/>
    <w:rsid w:val="00E51016"/>
    <w:rsid w:val="00EB24F7"/>
    <w:rsid w:val="00EF375E"/>
    <w:rsid w:val="00F53279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EE4AEE8"/>
  <w15:chartTrackingRefBased/>
  <w15:docId w15:val="{9DD191A3-D24D-44D7-AA73-346AA0C9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CD14BE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7</TotalTime>
  <Pages>1</Pages>
  <Words>113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Sprememba razpisne dokumentacije</vt:lpstr>
    </vt:vector>
  </TitlesOfParts>
  <Company>DRSC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Sabina Brodt</cp:lastModifiedBy>
  <cp:revision>7</cp:revision>
  <cp:lastPrinted>2025-08-11T09:06:00Z</cp:lastPrinted>
  <dcterms:created xsi:type="dcterms:W3CDTF">2024-07-24T10:21:00Z</dcterms:created>
  <dcterms:modified xsi:type="dcterms:W3CDTF">2025-08-11T09:07:00Z</dcterms:modified>
</cp:coreProperties>
</file>